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5EAD" w:rsidRPr="004E5EAD" w:rsidRDefault="004E5EAD" w:rsidP="004E5EAD">
      <w:pPr>
        <w:spacing w:before="120" w:line="240" w:lineRule="auto"/>
        <w:ind w:left="90"/>
        <w:jc w:val="both"/>
        <w:outlineLvl w:val="0"/>
        <w:rPr>
          <w:rFonts w:ascii="Arial" w:eastAsia="Calibri" w:hAnsi="Arial" w:cs="Arial"/>
          <w:b/>
        </w:rPr>
      </w:pPr>
      <w:bookmarkStart w:id="0" w:name="_GoBack"/>
      <w:bookmarkEnd w:id="0"/>
      <w:r w:rsidRPr="004E5EAD">
        <w:rPr>
          <w:rFonts w:ascii="Arial" w:eastAsia="Calibri" w:hAnsi="Arial" w:cs="Arial"/>
          <w:b/>
        </w:rPr>
        <w:t>ПОДАЦИ ЗА КРЕИРАЊЕ ДОКУМЕНТА: ЈАВНИ ПОЗИВ</w:t>
      </w:r>
    </w:p>
    <w:p w:rsidR="004E5EAD" w:rsidRPr="004E5EAD" w:rsidRDefault="004E5EAD" w:rsidP="004E5EAD">
      <w:pPr>
        <w:spacing w:line="259" w:lineRule="auto"/>
        <w:jc w:val="right"/>
        <w:rPr>
          <w:rFonts w:ascii="Arial" w:eastAsia="Calibri" w:hAnsi="Arial" w:cs="Arial"/>
          <w:lang w:val="sr-Cyrl-RS"/>
        </w:rPr>
      </w:pPr>
      <w:r w:rsidRPr="004E5EAD">
        <w:rPr>
          <w:rFonts w:ascii="Arial" w:eastAsia="Calibri" w:hAnsi="Arial" w:cs="Arial"/>
          <w:lang w:val="sr-Cyrl-RS"/>
        </w:rPr>
        <w:t>СЕКТОРСКИ НАРУЧИЛАЦ</w:t>
      </w:r>
    </w:p>
    <w:p w:rsidR="004E5EAD" w:rsidRPr="004E5EAD" w:rsidRDefault="004E5EAD" w:rsidP="004E5EAD">
      <w:pPr>
        <w:spacing w:line="259" w:lineRule="auto"/>
        <w:rPr>
          <w:rFonts w:ascii="Arial" w:eastAsia="Calibri" w:hAnsi="Arial" w:cs="Arial"/>
          <w:lang w:val="sr-Cyrl-RS"/>
        </w:rPr>
      </w:pPr>
      <w:proofErr w:type="spellStart"/>
      <w:r w:rsidRPr="004E5EAD">
        <w:rPr>
          <w:rFonts w:ascii="Arial" w:eastAsia="Calibri" w:hAnsi="Arial" w:cs="Arial"/>
          <w:lang w:val="en-US"/>
        </w:rPr>
        <w:t>Особа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за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контакт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: </w:t>
      </w:r>
      <w:r w:rsidRPr="004E5EAD">
        <w:rPr>
          <w:rFonts w:ascii="Arial" w:eastAsia="Calibri" w:hAnsi="Arial" w:cs="Arial"/>
          <w:lang w:val="sr-Cyrl-RS"/>
        </w:rPr>
        <w:t>Мира Паљић</w:t>
      </w:r>
      <w:proofErr w:type="gramStart"/>
      <w:r w:rsidRPr="004E5EAD">
        <w:rPr>
          <w:rFonts w:ascii="Arial" w:eastAsia="Calibri" w:hAnsi="Arial" w:cs="Arial"/>
          <w:lang w:val="sr-Cyrl-RS"/>
        </w:rPr>
        <w:t>,Владимир</w:t>
      </w:r>
      <w:proofErr w:type="gramEnd"/>
      <w:r w:rsidRPr="004E5EAD">
        <w:rPr>
          <w:rFonts w:ascii="Arial" w:eastAsia="Calibri" w:hAnsi="Arial" w:cs="Arial"/>
          <w:lang w:val="sr-Cyrl-RS"/>
        </w:rPr>
        <w:t xml:space="preserve"> Каменица</w:t>
      </w:r>
      <w:r w:rsidRPr="004E5EAD">
        <w:rPr>
          <w:rFonts w:ascii="Arial" w:eastAsia="Calibri" w:hAnsi="Arial" w:cs="Arial"/>
          <w:lang w:val="en-US"/>
        </w:rPr>
        <w:t xml:space="preserve"> </w:t>
      </w:r>
      <w:r w:rsidRPr="004E5EAD">
        <w:rPr>
          <w:rFonts w:ascii="Arial" w:eastAsia="Calibri" w:hAnsi="Arial" w:cs="Arial"/>
          <w:lang w:val="sr-Cyrl-RS"/>
        </w:rPr>
        <w:t>,Вељко Ковачевић</w:t>
      </w:r>
    </w:p>
    <w:p w:rsidR="004E5EAD" w:rsidRPr="004E5EAD" w:rsidRDefault="004E5EAD" w:rsidP="004E5EAD">
      <w:pPr>
        <w:spacing w:line="259" w:lineRule="auto"/>
        <w:rPr>
          <w:rFonts w:ascii="Arial" w:eastAsia="Calibri" w:hAnsi="Arial" w:cs="Arial"/>
          <w:lang w:val="sr-Cyrl-RS"/>
        </w:rPr>
      </w:pPr>
      <w:proofErr w:type="spellStart"/>
      <w:r w:rsidRPr="004E5EAD">
        <w:rPr>
          <w:rFonts w:ascii="Arial" w:eastAsia="Calibri" w:hAnsi="Arial" w:cs="Arial"/>
          <w:lang w:val="en-US"/>
        </w:rPr>
        <w:t>Електронска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пошта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: </w:t>
      </w:r>
      <w:r w:rsidRPr="004E5EAD">
        <w:rPr>
          <w:rFonts w:ascii="Arial" w:eastAsia="Calibri" w:hAnsi="Arial" w:cs="Arial"/>
          <w:lang w:val="sr-Cyrl-RS"/>
        </w:rPr>
        <w:t>/</w:t>
      </w:r>
    </w:p>
    <w:p w:rsidR="004E5EAD" w:rsidRPr="004E5EAD" w:rsidRDefault="004E5EAD" w:rsidP="004E5EAD">
      <w:pPr>
        <w:spacing w:line="259" w:lineRule="auto"/>
        <w:rPr>
          <w:rFonts w:ascii="Arial" w:eastAsia="Calibri" w:hAnsi="Arial" w:cs="Arial"/>
          <w:lang w:val="en-US"/>
        </w:rPr>
      </w:pPr>
      <w:proofErr w:type="spellStart"/>
      <w:r w:rsidRPr="004E5EAD">
        <w:rPr>
          <w:rFonts w:ascii="Arial" w:eastAsia="Calibri" w:hAnsi="Arial" w:cs="Arial"/>
          <w:lang w:val="en-US"/>
        </w:rPr>
        <w:t>Главна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страница</w:t>
      </w:r>
      <w:proofErr w:type="spellEnd"/>
      <w:r w:rsidRPr="004E5EAD">
        <w:rPr>
          <w:rFonts w:ascii="Arial" w:eastAsia="Calibri" w:hAnsi="Arial" w:cs="Arial"/>
          <w:lang w:val="en-US"/>
        </w:rPr>
        <w:t>: www.eps.rs</w:t>
      </w:r>
    </w:p>
    <w:p w:rsidR="004E5EAD" w:rsidRPr="004E5EAD" w:rsidRDefault="004E5EAD" w:rsidP="004E5EAD">
      <w:pPr>
        <w:spacing w:line="259" w:lineRule="auto"/>
        <w:rPr>
          <w:rFonts w:ascii="Arial" w:eastAsia="Calibri" w:hAnsi="Arial" w:cs="Arial"/>
          <w:lang w:val="en-US"/>
        </w:rPr>
      </w:pPr>
      <w:proofErr w:type="spellStart"/>
      <w:r w:rsidRPr="004E5EAD">
        <w:rPr>
          <w:rFonts w:ascii="Arial" w:eastAsia="Calibri" w:hAnsi="Arial" w:cs="Arial"/>
          <w:lang w:val="en-US"/>
        </w:rPr>
        <w:t>Страница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профила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наручиоца</w:t>
      </w:r>
      <w:proofErr w:type="spellEnd"/>
      <w:r w:rsidRPr="004E5EAD">
        <w:rPr>
          <w:rFonts w:ascii="Arial" w:eastAsia="Calibri" w:hAnsi="Arial" w:cs="Arial"/>
          <w:lang w:val="en-US"/>
        </w:rPr>
        <w:t>: http://www.eps.rs/cir/tent</w:t>
      </w:r>
    </w:p>
    <w:p w:rsidR="004E5EAD" w:rsidRPr="004E5EAD" w:rsidRDefault="004E5EAD" w:rsidP="004E5EAD">
      <w:pPr>
        <w:spacing w:line="259" w:lineRule="auto"/>
        <w:jc w:val="both"/>
        <w:rPr>
          <w:rFonts w:ascii="Calibri" w:eastAsia="Calibri" w:hAnsi="Calibri" w:cs="Arial"/>
          <w:lang w:val="sr-Cyrl-RS"/>
        </w:rPr>
      </w:pPr>
      <w:proofErr w:type="spellStart"/>
      <w:r w:rsidRPr="004E5EAD">
        <w:rPr>
          <w:rFonts w:ascii="Arial" w:eastAsia="Calibri" w:hAnsi="Arial" w:cs="Arial"/>
          <w:b/>
          <w:bCs/>
          <w:color w:val="333333"/>
          <w:sz w:val="21"/>
          <w:szCs w:val="21"/>
          <w:shd w:val="clear" w:color="auto" w:fill="FFFFFF"/>
          <w:lang w:val="en-US"/>
        </w:rPr>
        <w:t>Врста</w:t>
      </w:r>
      <w:proofErr w:type="spellEnd"/>
      <w:r w:rsidRPr="004E5EAD">
        <w:rPr>
          <w:rFonts w:ascii="Arial" w:eastAsia="Calibri" w:hAnsi="Arial" w:cs="Arial"/>
          <w:b/>
          <w:bCs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Pr="004E5EAD">
        <w:rPr>
          <w:rFonts w:ascii="Arial" w:eastAsia="Calibri" w:hAnsi="Arial" w:cs="Arial"/>
          <w:b/>
          <w:bCs/>
          <w:color w:val="333333"/>
          <w:sz w:val="21"/>
          <w:szCs w:val="21"/>
          <w:shd w:val="clear" w:color="auto" w:fill="FFFFFF"/>
          <w:lang w:val="sr-Cyrl-RS"/>
        </w:rPr>
        <w:t>поступка</w:t>
      </w:r>
      <w:r w:rsidRPr="004E5EAD">
        <w:rPr>
          <w:rFonts w:ascii="Arial" w:eastAsia="Calibri" w:hAnsi="Arial" w:cs="Arial"/>
          <w:b/>
          <w:bCs/>
          <w:color w:val="3333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b/>
          <w:bCs/>
          <w:color w:val="333333"/>
          <w:sz w:val="21"/>
          <w:szCs w:val="21"/>
          <w:shd w:val="clear" w:color="auto" w:fill="FFFFFF"/>
          <w:lang w:val="en-US"/>
        </w:rPr>
        <w:t>набавке</w:t>
      </w:r>
      <w:proofErr w:type="spellEnd"/>
      <w:r w:rsidRPr="004E5EAD">
        <w:rPr>
          <w:rFonts w:ascii="Calibri" w:eastAsia="Calibri" w:hAnsi="Calibri" w:cs="Times New Roman"/>
          <w:b/>
          <w:bCs/>
          <w:color w:val="333333"/>
          <w:sz w:val="21"/>
          <w:szCs w:val="21"/>
          <w:shd w:val="clear" w:color="auto" w:fill="FFFFFF"/>
          <w:lang w:val="sr-Cyrl-RS"/>
        </w:rPr>
        <w:t xml:space="preserve">: </w:t>
      </w:r>
      <w:r w:rsidRPr="004E5EAD">
        <w:rPr>
          <w:rFonts w:ascii="Arial" w:eastAsia="Calibri" w:hAnsi="Arial" w:cs="Arial"/>
          <w:bCs/>
          <w:shd w:val="clear" w:color="auto" w:fill="FFFFFF"/>
          <w:lang w:val="sr-Cyrl-RS"/>
        </w:rPr>
        <w:t>отворени</w:t>
      </w:r>
    </w:p>
    <w:p w:rsidR="004E5EAD" w:rsidRPr="004E5EAD" w:rsidRDefault="004E5EAD" w:rsidP="004E5EAD">
      <w:pPr>
        <w:spacing w:line="259" w:lineRule="auto"/>
        <w:jc w:val="both"/>
        <w:rPr>
          <w:rFonts w:ascii="Arial" w:eastAsia="Calibri" w:hAnsi="Arial" w:cs="Arial"/>
          <w:lang w:val="sr-Cyrl-RS"/>
        </w:rPr>
      </w:pPr>
      <w:proofErr w:type="spellStart"/>
      <w:r w:rsidRPr="004E5EAD">
        <w:rPr>
          <w:rFonts w:ascii="Arial" w:eastAsia="Calibri" w:hAnsi="Arial" w:cs="Arial"/>
          <w:b/>
          <w:bCs/>
          <w:color w:val="333333"/>
          <w:sz w:val="21"/>
          <w:szCs w:val="21"/>
          <w:shd w:val="clear" w:color="auto" w:fill="FFFFFF"/>
          <w:lang w:val="en-US"/>
        </w:rPr>
        <w:t>Врста</w:t>
      </w:r>
      <w:proofErr w:type="spellEnd"/>
      <w:r w:rsidRPr="004E5EAD">
        <w:rPr>
          <w:rFonts w:ascii="Arial" w:eastAsia="Calibri" w:hAnsi="Arial" w:cs="Arial"/>
          <w:b/>
          <w:bCs/>
          <w:color w:val="3333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b/>
          <w:bCs/>
          <w:color w:val="333333"/>
          <w:sz w:val="21"/>
          <w:szCs w:val="21"/>
          <w:shd w:val="clear" w:color="auto" w:fill="FFFFFF"/>
          <w:lang w:val="en-US"/>
        </w:rPr>
        <w:t>предмета</w:t>
      </w:r>
      <w:proofErr w:type="spellEnd"/>
      <w:r w:rsidRPr="004E5EAD">
        <w:rPr>
          <w:rFonts w:ascii="Arial" w:eastAsia="Calibri" w:hAnsi="Arial" w:cs="Arial"/>
          <w:b/>
          <w:bCs/>
          <w:color w:val="3333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b/>
          <w:bCs/>
          <w:color w:val="333333"/>
          <w:sz w:val="21"/>
          <w:szCs w:val="21"/>
          <w:shd w:val="clear" w:color="auto" w:fill="FFFFFF"/>
          <w:lang w:val="en-US"/>
        </w:rPr>
        <w:t>набавке</w:t>
      </w:r>
      <w:proofErr w:type="spellEnd"/>
      <w:r w:rsidRPr="004E5EAD">
        <w:rPr>
          <w:rFonts w:ascii="Arial" w:eastAsia="Calibri" w:hAnsi="Arial" w:cs="Arial"/>
          <w:b/>
          <w:bCs/>
          <w:color w:val="333333"/>
          <w:sz w:val="21"/>
          <w:szCs w:val="21"/>
          <w:shd w:val="clear" w:color="auto" w:fill="FFFFFF"/>
          <w:lang w:val="sr-Cyrl-RS"/>
        </w:rPr>
        <w:t>:</w:t>
      </w:r>
      <w:r w:rsidRPr="004E5EAD">
        <w:rPr>
          <w:rFonts w:ascii="Arial" w:eastAsia="Calibri" w:hAnsi="Arial" w:cs="Arial"/>
          <w:lang w:val="en-US"/>
        </w:rPr>
        <w:t xml:space="preserve"> </w:t>
      </w:r>
      <w:r w:rsidRPr="004E5EAD">
        <w:rPr>
          <w:rFonts w:ascii="Arial" w:eastAsia="Calibri" w:hAnsi="Arial" w:cs="Arial"/>
          <w:lang w:val="sr-Cyrl-RS"/>
        </w:rPr>
        <w:t>добра</w:t>
      </w:r>
    </w:p>
    <w:p w:rsidR="004E5EAD" w:rsidRPr="004E5EAD" w:rsidRDefault="004E5EAD" w:rsidP="004E5EAD">
      <w:pPr>
        <w:spacing w:line="259" w:lineRule="auto"/>
        <w:rPr>
          <w:rFonts w:ascii="Arial" w:eastAsia="Calibri" w:hAnsi="Arial" w:cs="Arial"/>
          <w:b/>
          <w:lang w:val="en-US"/>
        </w:rPr>
      </w:pPr>
      <w:proofErr w:type="spellStart"/>
      <w:r w:rsidRPr="004E5EAD">
        <w:rPr>
          <w:rFonts w:ascii="Arial" w:eastAsia="Calibri" w:hAnsi="Arial" w:cs="Arial"/>
          <w:b/>
          <w:lang w:val="en-US"/>
        </w:rPr>
        <w:t>Предмет</w:t>
      </w:r>
      <w:proofErr w:type="spellEnd"/>
      <w:r w:rsidRPr="004E5EAD">
        <w:rPr>
          <w:rFonts w:ascii="Arial" w:eastAsia="Calibri" w:hAnsi="Arial" w:cs="Arial"/>
          <w:b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b/>
          <w:lang w:val="en-US"/>
        </w:rPr>
        <w:t>набавке</w:t>
      </w:r>
      <w:proofErr w:type="spellEnd"/>
      <w:r w:rsidRPr="004E5EAD">
        <w:rPr>
          <w:rFonts w:ascii="Arial" w:eastAsia="Calibri" w:hAnsi="Arial" w:cs="Arial"/>
          <w:b/>
          <w:lang w:val="sr-Cyrl-RS"/>
        </w:rPr>
        <w:t xml:space="preserve"> - </w:t>
      </w:r>
      <w:proofErr w:type="spellStart"/>
      <w:r w:rsidRPr="004E5EAD">
        <w:rPr>
          <w:rFonts w:ascii="Arial" w:eastAsia="Calibri" w:hAnsi="Arial" w:cs="Arial"/>
          <w:lang w:val="en-US"/>
        </w:rPr>
        <w:t>Назив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: </w:t>
      </w:r>
      <w:r w:rsidRPr="004E5EAD">
        <w:rPr>
          <w:rFonts w:ascii="Arial" w:eastAsia="Arial" w:hAnsi="Arial" w:cs="Arial"/>
          <w:color w:val="000000"/>
        </w:rPr>
        <w:t>Лискунски заптивачи за показиваче нивоа бубња, ТЕ Колубара,</w:t>
      </w:r>
    </w:p>
    <w:p w:rsidR="004E5EAD" w:rsidRPr="004E5EAD" w:rsidRDefault="004E5EAD" w:rsidP="004E5EAD">
      <w:pPr>
        <w:spacing w:line="240" w:lineRule="auto"/>
        <w:rPr>
          <w:rFonts w:ascii="Arial" w:eastAsia="Arial" w:hAnsi="Arial" w:cs="Arial"/>
          <w:color w:val="000000"/>
          <w:szCs w:val="20"/>
          <w:lang w:val="sr-Cyrl-RS"/>
        </w:rPr>
      </w:pPr>
      <w:proofErr w:type="spellStart"/>
      <w:r w:rsidRPr="004E5EAD">
        <w:rPr>
          <w:rFonts w:ascii="Arial" w:eastAsia="Calibri" w:hAnsi="Arial" w:cs="Arial"/>
          <w:lang w:val="en-US"/>
        </w:rPr>
        <w:t>Главна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CPV </w:t>
      </w:r>
      <w:proofErr w:type="spellStart"/>
      <w:r w:rsidRPr="004E5EAD">
        <w:rPr>
          <w:rFonts w:ascii="Arial" w:eastAsia="Calibri" w:hAnsi="Arial" w:cs="Arial"/>
          <w:lang w:val="en-US"/>
        </w:rPr>
        <w:t>ознака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: </w:t>
      </w:r>
      <w:r w:rsidRPr="004E5EAD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4E5EAD">
        <w:rPr>
          <w:rFonts w:ascii="Arial" w:eastAsia="Arial" w:hAnsi="Arial" w:cs="Arial"/>
          <w:color w:val="000000"/>
          <w:szCs w:val="20"/>
          <w:lang w:val="en-US"/>
        </w:rPr>
        <w:t>Разни</w:t>
      </w:r>
      <w:proofErr w:type="spellEnd"/>
      <w:r w:rsidRPr="004E5EAD">
        <w:rPr>
          <w:rFonts w:ascii="Arial" w:eastAsia="Arial" w:hAnsi="Arial" w:cs="Arial"/>
          <w:color w:val="000000"/>
          <w:szCs w:val="20"/>
          <w:lang w:val="en-US"/>
        </w:rPr>
        <w:t xml:space="preserve"> </w:t>
      </w:r>
      <w:proofErr w:type="spellStart"/>
      <w:r w:rsidRPr="004E5EAD">
        <w:rPr>
          <w:rFonts w:ascii="Arial" w:eastAsia="Arial" w:hAnsi="Arial" w:cs="Arial"/>
          <w:color w:val="000000"/>
          <w:szCs w:val="20"/>
          <w:lang w:val="en-US"/>
        </w:rPr>
        <w:t>неметални</w:t>
      </w:r>
      <w:proofErr w:type="spellEnd"/>
      <w:r w:rsidRPr="004E5EAD">
        <w:rPr>
          <w:rFonts w:ascii="Arial" w:eastAsia="Arial" w:hAnsi="Arial" w:cs="Arial"/>
          <w:color w:val="000000"/>
          <w:szCs w:val="20"/>
          <w:lang w:val="en-US"/>
        </w:rPr>
        <w:t xml:space="preserve"> </w:t>
      </w:r>
      <w:proofErr w:type="spellStart"/>
      <w:r w:rsidRPr="004E5EAD">
        <w:rPr>
          <w:rFonts w:ascii="Arial" w:eastAsia="Arial" w:hAnsi="Arial" w:cs="Arial"/>
          <w:color w:val="000000"/>
          <w:szCs w:val="20"/>
          <w:lang w:val="en-US"/>
        </w:rPr>
        <w:t>минерални</w:t>
      </w:r>
      <w:proofErr w:type="spellEnd"/>
      <w:r w:rsidRPr="004E5EAD">
        <w:rPr>
          <w:rFonts w:ascii="Arial" w:eastAsia="Arial" w:hAnsi="Arial" w:cs="Arial"/>
          <w:color w:val="000000"/>
          <w:szCs w:val="20"/>
          <w:lang w:val="en-US"/>
        </w:rPr>
        <w:t xml:space="preserve"> </w:t>
      </w:r>
      <w:proofErr w:type="spellStart"/>
      <w:r w:rsidRPr="004E5EAD">
        <w:rPr>
          <w:rFonts w:ascii="Arial" w:eastAsia="Arial" w:hAnsi="Arial" w:cs="Arial"/>
          <w:color w:val="000000"/>
          <w:szCs w:val="20"/>
          <w:lang w:val="en-US"/>
        </w:rPr>
        <w:t>производи</w:t>
      </w:r>
      <w:proofErr w:type="spellEnd"/>
      <w:r w:rsidRPr="004E5EAD">
        <w:rPr>
          <w:rFonts w:ascii="Arial" w:eastAsia="Arial" w:hAnsi="Arial" w:cs="Arial"/>
          <w:color w:val="000000"/>
          <w:szCs w:val="20"/>
          <w:lang w:val="en-US"/>
        </w:rPr>
        <w:t xml:space="preserve"> - 14800000-9.</w:t>
      </w:r>
    </w:p>
    <w:p w:rsidR="004E5EAD" w:rsidRPr="004E5EAD" w:rsidRDefault="004E5EAD" w:rsidP="004E5EAD">
      <w:pPr>
        <w:spacing w:after="0" w:line="240" w:lineRule="auto"/>
        <w:ind w:right="-14"/>
        <w:rPr>
          <w:rFonts w:ascii="Arial" w:eastAsia="Times New Roman" w:hAnsi="Arial" w:cs="Arial"/>
          <w:i/>
          <w:color w:val="2E74B5"/>
          <w:sz w:val="10"/>
          <w:szCs w:val="10"/>
          <w:lang w:val="sr-Cyrl-RS"/>
        </w:rPr>
      </w:pPr>
    </w:p>
    <w:p w:rsidR="004E5EAD" w:rsidRPr="004E5EAD" w:rsidRDefault="004E5EAD" w:rsidP="004E5EAD">
      <w:pPr>
        <w:spacing w:line="259" w:lineRule="auto"/>
        <w:rPr>
          <w:rFonts w:ascii="Arial" w:eastAsia="Calibri" w:hAnsi="Arial" w:cs="Arial"/>
          <w:lang w:val="sr-Cyrl-RS"/>
        </w:rPr>
      </w:pPr>
      <w:proofErr w:type="spellStart"/>
      <w:r w:rsidRPr="004E5EAD">
        <w:rPr>
          <w:rFonts w:ascii="Arial" w:eastAsia="Calibri" w:hAnsi="Arial" w:cs="Arial"/>
          <w:lang w:val="en-US"/>
        </w:rPr>
        <w:t>Додатна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CPV </w:t>
      </w:r>
      <w:proofErr w:type="spellStart"/>
      <w:r w:rsidRPr="004E5EAD">
        <w:rPr>
          <w:rFonts w:ascii="Arial" w:eastAsia="Calibri" w:hAnsi="Arial" w:cs="Arial"/>
          <w:lang w:val="en-US"/>
        </w:rPr>
        <w:t>ознака</w:t>
      </w:r>
      <w:proofErr w:type="spellEnd"/>
      <w:proofErr w:type="gramStart"/>
      <w:r w:rsidRPr="004E5EAD">
        <w:rPr>
          <w:rFonts w:ascii="Arial" w:eastAsia="Calibri" w:hAnsi="Arial" w:cs="Arial"/>
          <w:lang w:val="en-US"/>
        </w:rPr>
        <w:t>:</w:t>
      </w:r>
      <w:r w:rsidRPr="004E5EAD">
        <w:rPr>
          <w:rFonts w:ascii="Arial" w:eastAsia="Calibri" w:hAnsi="Arial" w:cs="Arial"/>
          <w:lang w:val="sr-Cyrl-RS"/>
        </w:rPr>
        <w:t>/</w:t>
      </w:r>
      <w:proofErr w:type="gramEnd"/>
    </w:p>
    <w:p w:rsidR="004E5EAD" w:rsidRPr="004E5EAD" w:rsidRDefault="004E5EAD" w:rsidP="004E5EAD">
      <w:pPr>
        <w:spacing w:line="259" w:lineRule="auto"/>
        <w:rPr>
          <w:rFonts w:ascii="Arial" w:eastAsia="Calibri" w:hAnsi="Arial" w:cs="Arial"/>
          <w:lang w:val="sr-Cyrl-RS"/>
        </w:rPr>
      </w:pPr>
      <w:proofErr w:type="spellStart"/>
      <w:r w:rsidRPr="004E5EAD">
        <w:rPr>
          <w:rFonts w:ascii="Arial" w:eastAsia="Calibri" w:hAnsi="Arial" w:cs="Arial"/>
          <w:lang w:val="en-US"/>
        </w:rPr>
        <w:t>Кратак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опис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: </w:t>
      </w:r>
      <w:r w:rsidRPr="004E5EAD">
        <w:rPr>
          <w:rFonts w:ascii="Arial" w:eastAsia="Arial" w:hAnsi="Arial" w:cs="Arial"/>
          <w:color w:val="000000"/>
        </w:rPr>
        <w:t>Лискунски заптивачи за показиваче нивоа бубња, ТЕ Колубара,</w:t>
      </w:r>
    </w:p>
    <w:p w:rsidR="004E5EAD" w:rsidRPr="004E5EAD" w:rsidRDefault="004E5EAD" w:rsidP="004E5EAD">
      <w:pPr>
        <w:spacing w:line="259" w:lineRule="auto"/>
        <w:rPr>
          <w:rFonts w:ascii="Arial" w:eastAsia="Calibri" w:hAnsi="Arial" w:cs="Arial"/>
          <w:lang w:val="sr-Cyrl-RS"/>
        </w:rPr>
      </w:pPr>
      <w:proofErr w:type="spellStart"/>
      <w:r w:rsidRPr="004E5EAD">
        <w:rPr>
          <w:rFonts w:ascii="Arial" w:eastAsia="Calibri" w:hAnsi="Arial" w:cs="Arial"/>
          <w:lang w:val="en-US"/>
        </w:rPr>
        <w:t>Процењена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вредност</w:t>
      </w:r>
      <w:proofErr w:type="spellEnd"/>
      <w:r w:rsidRPr="004E5EAD">
        <w:rPr>
          <w:rFonts w:ascii="Arial" w:eastAsia="Calibri" w:hAnsi="Arial" w:cs="Arial"/>
          <w:lang w:val="sr-Cyrl-RS"/>
        </w:rPr>
        <w:t xml:space="preserve">: </w:t>
      </w:r>
      <w:r w:rsidRPr="004E5EAD">
        <w:rPr>
          <w:rFonts w:ascii="Arial" w:eastAsia="Arial" w:hAnsi="Arial" w:cs="Arial"/>
          <w:color w:val="000000"/>
          <w:szCs w:val="20"/>
        </w:rPr>
        <w:t>720.000</w:t>
      </w:r>
      <w:r w:rsidRPr="004E5EAD">
        <w:rPr>
          <w:rFonts w:ascii="Arial" w:eastAsia="Arial" w:hAnsi="Arial" w:cs="Arial"/>
          <w:color w:val="000000"/>
          <w:szCs w:val="20"/>
          <w:lang w:val="sr-Cyrl-RS"/>
        </w:rPr>
        <w:t xml:space="preserve">,00 </w:t>
      </w:r>
      <w:proofErr w:type="spellStart"/>
      <w:r w:rsidRPr="004E5EAD">
        <w:rPr>
          <w:rFonts w:ascii="Arial" w:eastAsia="Calibri" w:hAnsi="Arial" w:cs="Arial"/>
          <w:lang w:val="en-US"/>
        </w:rPr>
        <w:t>без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ПДВ-а</w:t>
      </w:r>
      <w:r w:rsidRPr="004E5EAD">
        <w:rPr>
          <w:rFonts w:ascii="Arial" w:eastAsia="Calibri" w:hAnsi="Arial" w:cs="Arial"/>
          <w:lang w:val="sr-Cyrl-RS"/>
        </w:rPr>
        <w:t xml:space="preserve">. </w:t>
      </w:r>
    </w:p>
    <w:p w:rsidR="004E5EAD" w:rsidRPr="004E5EAD" w:rsidRDefault="004E5EAD" w:rsidP="004E5EAD">
      <w:pPr>
        <w:spacing w:line="259" w:lineRule="auto"/>
        <w:rPr>
          <w:rFonts w:ascii="Arial" w:eastAsia="Calibri" w:hAnsi="Arial" w:cs="Arial"/>
          <w:b/>
          <w:lang w:val="sr-Cyrl-RS"/>
        </w:rPr>
      </w:pPr>
      <w:proofErr w:type="spellStart"/>
      <w:r w:rsidRPr="004E5EAD">
        <w:rPr>
          <w:rFonts w:ascii="Arial" w:eastAsia="Calibri" w:hAnsi="Arial" w:cs="Arial"/>
          <w:b/>
          <w:bCs/>
          <w:color w:val="333333"/>
          <w:sz w:val="21"/>
          <w:szCs w:val="21"/>
          <w:shd w:val="clear" w:color="auto" w:fill="FFFFFF"/>
          <w:lang w:val="en-US"/>
        </w:rPr>
        <w:t>Објављивање</w:t>
      </w:r>
      <w:proofErr w:type="spellEnd"/>
      <w:r w:rsidRPr="004E5EAD">
        <w:rPr>
          <w:rFonts w:ascii="Arial" w:eastAsia="Calibri" w:hAnsi="Arial" w:cs="Arial"/>
          <w:b/>
          <w:bCs/>
          <w:color w:val="3333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b/>
          <w:bCs/>
          <w:color w:val="333333"/>
          <w:sz w:val="21"/>
          <w:szCs w:val="21"/>
          <w:shd w:val="clear" w:color="auto" w:fill="FFFFFF"/>
          <w:lang w:val="en-US"/>
        </w:rPr>
        <w:t>процењене</w:t>
      </w:r>
      <w:proofErr w:type="spellEnd"/>
      <w:r w:rsidRPr="004E5EAD">
        <w:rPr>
          <w:rFonts w:ascii="Arial" w:eastAsia="Calibri" w:hAnsi="Arial" w:cs="Arial"/>
          <w:b/>
          <w:bCs/>
          <w:color w:val="333333"/>
          <w:sz w:val="21"/>
          <w:szCs w:val="21"/>
          <w:shd w:val="clear" w:color="auto" w:fill="FFFFFF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b/>
          <w:bCs/>
          <w:color w:val="333333"/>
          <w:sz w:val="21"/>
          <w:szCs w:val="21"/>
          <w:shd w:val="clear" w:color="auto" w:fill="FFFFFF"/>
          <w:lang w:val="en-US"/>
        </w:rPr>
        <w:t>вредности</w:t>
      </w:r>
      <w:proofErr w:type="spellEnd"/>
      <w:r w:rsidRPr="004E5EAD">
        <w:rPr>
          <w:rFonts w:ascii="Arial" w:eastAsia="Calibri" w:hAnsi="Arial" w:cs="Arial"/>
          <w:b/>
          <w:bCs/>
          <w:color w:val="333333"/>
          <w:sz w:val="21"/>
          <w:szCs w:val="21"/>
          <w:shd w:val="clear" w:color="auto" w:fill="FFFFFF"/>
          <w:lang w:val="sr-Cyrl-RS"/>
        </w:rPr>
        <w:t>: ДА</w:t>
      </w:r>
    </w:p>
    <w:p w:rsidR="004E5EAD" w:rsidRPr="004E5EAD" w:rsidRDefault="004E5EAD" w:rsidP="004E5EAD">
      <w:pPr>
        <w:spacing w:line="259" w:lineRule="auto"/>
        <w:rPr>
          <w:rFonts w:ascii="Arial" w:eastAsia="Calibri" w:hAnsi="Arial" w:cs="Arial"/>
          <w:lang w:val="sr-Cyrl-RS"/>
        </w:rPr>
      </w:pPr>
      <w:r w:rsidRPr="004E5EAD">
        <w:rPr>
          <w:rFonts w:ascii="Arial" w:eastAsia="Calibri" w:hAnsi="Arial" w:cs="Arial"/>
          <w:lang w:val="en-US"/>
        </w:rPr>
        <w:t xml:space="preserve">НСТЈ </w:t>
      </w:r>
      <w:proofErr w:type="spellStart"/>
      <w:r w:rsidRPr="004E5EAD">
        <w:rPr>
          <w:rFonts w:ascii="Arial" w:eastAsia="Calibri" w:hAnsi="Arial" w:cs="Arial"/>
          <w:lang w:val="en-US"/>
        </w:rPr>
        <w:t>ознака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: </w:t>
      </w:r>
      <w:r w:rsidRPr="004E5EAD">
        <w:rPr>
          <w:rFonts w:ascii="Arial" w:eastAsia="Calibri" w:hAnsi="Arial" w:cs="Arial"/>
          <w:lang w:val="sr-Cyrl-RS"/>
        </w:rPr>
        <w:t>РС</w:t>
      </w:r>
      <w:r w:rsidRPr="004E5EAD">
        <w:rPr>
          <w:rFonts w:ascii="Arial" w:eastAsia="Calibri" w:hAnsi="Arial" w:cs="Arial"/>
          <w:lang w:val="en-US"/>
        </w:rPr>
        <w:t>11</w:t>
      </w:r>
      <w:r w:rsidRPr="004E5EAD">
        <w:rPr>
          <w:rFonts w:ascii="Arial" w:eastAsia="Calibri" w:hAnsi="Arial" w:cs="Arial"/>
          <w:lang w:val="sr-Cyrl-RS"/>
        </w:rPr>
        <w:t>0</w:t>
      </w:r>
    </w:p>
    <w:p w:rsidR="004E5EAD" w:rsidRPr="004E5EAD" w:rsidRDefault="004E5EAD" w:rsidP="004E5EAD">
      <w:pPr>
        <w:spacing w:line="259" w:lineRule="auto"/>
        <w:jc w:val="both"/>
        <w:rPr>
          <w:rFonts w:ascii="Arial" w:eastAsia="Calibri" w:hAnsi="Arial" w:cs="Arial"/>
          <w:lang w:val="sr-Cyrl-RS"/>
        </w:rPr>
      </w:pPr>
      <w:proofErr w:type="spellStart"/>
      <w:r w:rsidRPr="004E5EAD">
        <w:rPr>
          <w:rFonts w:ascii="Arial" w:eastAsia="Calibri" w:hAnsi="Arial" w:cs="Arial"/>
          <w:lang w:val="en-US"/>
        </w:rPr>
        <w:t>Главно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proofErr w:type="gramStart"/>
      <w:r w:rsidRPr="004E5EAD">
        <w:rPr>
          <w:rFonts w:ascii="Arial" w:eastAsia="Calibri" w:hAnsi="Arial" w:cs="Arial"/>
          <w:lang w:val="en-US"/>
        </w:rPr>
        <w:t>место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 </w:t>
      </w:r>
      <w:proofErr w:type="spellStart"/>
      <w:r w:rsidRPr="004E5EAD">
        <w:rPr>
          <w:rFonts w:ascii="Arial" w:eastAsia="Calibri" w:hAnsi="Arial" w:cs="Arial"/>
          <w:lang w:val="en-US"/>
        </w:rPr>
        <w:t>испоруке</w:t>
      </w:r>
      <w:proofErr w:type="spellEnd"/>
      <w:proofErr w:type="gram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добара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: </w:t>
      </w:r>
      <w:r w:rsidRPr="004E5EAD">
        <w:rPr>
          <w:rFonts w:ascii="Arial" w:eastAsia="Times New Roman" w:hAnsi="Arial" w:cs="Arial"/>
          <w:lang w:val="sr-Cyrl-RS" w:eastAsia="hr-HR"/>
        </w:rPr>
        <w:t>Електропривреда Србије АД Београд - Огранак ТЕНТ</w:t>
      </w:r>
      <w:r w:rsidRPr="004E5EAD">
        <w:rPr>
          <w:rFonts w:ascii="Arial" w:eastAsia="Times New Roman" w:hAnsi="Arial" w:cs="Arial"/>
          <w:color w:val="000000"/>
          <w:lang w:val="sr-Cyrl-RS" w:eastAsia="zh-CN"/>
        </w:rPr>
        <w:t>, локација ТЕ Колубара, 3.октобар 146, Велики Црљени</w:t>
      </w:r>
      <w:r w:rsidRPr="004E5EAD">
        <w:rPr>
          <w:rFonts w:ascii="Arial" w:eastAsia="Calibri" w:hAnsi="Arial" w:cs="Arial"/>
          <w:lang w:val="sr-Cyrl-RS"/>
        </w:rPr>
        <w:t xml:space="preserve"> </w:t>
      </w:r>
    </w:p>
    <w:p w:rsidR="004E5EAD" w:rsidRPr="004E5EAD" w:rsidRDefault="004E5EAD" w:rsidP="004E5EAD">
      <w:pPr>
        <w:spacing w:line="259" w:lineRule="auto"/>
        <w:rPr>
          <w:rFonts w:ascii="Arial" w:eastAsia="Calibri" w:hAnsi="Arial" w:cs="Arial"/>
          <w:color w:val="5B9BD5"/>
          <w:lang w:val="sr-Cyrl-RS"/>
        </w:rPr>
      </w:pPr>
      <w:proofErr w:type="spellStart"/>
      <w:r w:rsidRPr="004E5EAD">
        <w:rPr>
          <w:rFonts w:ascii="Arial" w:eastAsia="Calibri" w:hAnsi="Arial" w:cs="Arial"/>
          <w:b/>
          <w:bCs/>
          <w:color w:val="333333"/>
          <w:shd w:val="clear" w:color="auto" w:fill="FFFFFF"/>
          <w:lang w:val="en-US"/>
        </w:rPr>
        <w:t>Да</w:t>
      </w:r>
      <w:proofErr w:type="spellEnd"/>
      <w:r w:rsidRPr="004E5EAD">
        <w:rPr>
          <w:rFonts w:ascii="Arial" w:eastAsia="Calibri" w:hAnsi="Arial" w:cs="Arial"/>
          <w:b/>
          <w:bCs/>
          <w:color w:val="333333"/>
          <w:shd w:val="clear" w:color="auto" w:fill="FFFFFF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b/>
          <w:bCs/>
          <w:color w:val="333333"/>
          <w:shd w:val="clear" w:color="auto" w:fill="FFFFFF"/>
          <w:lang w:val="en-US"/>
        </w:rPr>
        <w:t>ли</w:t>
      </w:r>
      <w:proofErr w:type="spellEnd"/>
      <w:r w:rsidRPr="004E5EAD">
        <w:rPr>
          <w:rFonts w:ascii="Arial" w:eastAsia="Calibri" w:hAnsi="Arial" w:cs="Arial"/>
          <w:b/>
          <w:bCs/>
          <w:color w:val="333333"/>
          <w:shd w:val="clear" w:color="auto" w:fill="FFFFFF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b/>
          <w:bCs/>
          <w:color w:val="333333"/>
          <w:shd w:val="clear" w:color="auto" w:fill="FFFFFF"/>
          <w:lang w:val="en-US"/>
        </w:rPr>
        <w:t>се</w:t>
      </w:r>
      <w:proofErr w:type="spellEnd"/>
      <w:r w:rsidRPr="004E5EAD">
        <w:rPr>
          <w:rFonts w:ascii="Arial" w:eastAsia="Calibri" w:hAnsi="Arial" w:cs="Arial"/>
          <w:b/>
          <w:bCs/>
          <w:color w:val="333333"/>
          <w:shd w:val="clear" w:color="auto" w:fill="FFFFFF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b/>
          <w:bCs/>
          <w:color w:val="333333"/>
          <w:shd w:val="clear" w:color="auto" w:fill="FFFFFF"/>
          <w:lang w:val="en-US"/>
        </w:rPr>
        <w:t>користи</w:t>
      </w:r>
      <w:proofErr w:type="spellEnd"/>
      <w:r w:rsidRPr="004E5EAD">
        <w:rPr>
          <w:rFonts w:ascii="Arial" w:eastAsia="Calibri" w:hAnsi="Arial" w:cs="Arial"/>
          <w:b/>
          <w:bCs/>
          <w:color w:val="333333"/>
          <w:shd w:val="clear" w:color="auto" w:fill="FFFFFF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b/>
          <w:bCs/>
          <w:color w:val="333333"/>
          <w:shd w:val="clear" w:color="auto" w:fill="FFFFFF"/>
          <w:lang w:val="en-US"/>
        </w:rPr>
        <w:t>техника</w:t>
      </w:r>
      <w:proofErr w:type="spellEnd"/>
      <w:r w:rsidRPr="004E5EAD">
        <w:rPr>
          <w:rFonts w:ascii="Arial" w:eastAsia="Calibri" w:hAnsi="Arial" w:cs="Arial"/>
          <w:b/>
          <w:bCs/>
          <w:color w:val="333333"/>
          <w:shd w:val="clear" w:color="auto" w:fill="FFFFFF"/>
          <w:lang w:val="en-US"/>
        </w:rPr>
        <w:t xml:space="preserve"> (</w:t>
      </w:r>
      <w:proofErr w:type="spellStart"/>
      <w:r w:rsidRPr="004E5EAD">
        <w:rPr>
          <w:rFonts w:ascii="Arial" w:eastAsia="Calibri" w:hAnsi="Arial" w:cs="Arial"/>
          <w:b/>
          <w:bCs/>
          <w:color w:val="333333"/>
          <w:shd w:val="clear" w:color="auto" w:fill="FFFFFF"/>
          <w:lang w:val="en-US"/>
        </w:rPr>
        <w:t>Оквирни</w:t>
      </w:r>
      <w:proofErr w:type="spellEnd"/>
      <w:r w:rsidRPr="004E5EAD">
        <w:rPr>
          <w:rFonts w:ascii="Arial" w:eastAsia="Calibri" w:hAnsi="Arial" w:cs="Arial"/>
          <w:b/>
          <w:bCs/>
          <w:color w:val="333333"/>
          <w:shd w:val="clear" w:color="auto" w:fill="FFFFFF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b/>
          <w:bCs/>
          <w:color w:val="333333"/>
          <w:shd w:val="clear" w:color="auto" w:fill="FFFFFF"/>
          <w:lang w:val="en-US"/>
        </w:rPr>
        <w:t>споразум</w:t>
      </w:r>
      <w:proofErr w:type="spellEnd"/>
      <w:r w:rsidRPr="004E5EAD">
        <w:rPr>
          <w:rFonts w:ascii="Arial" w:eastAsia="Calibri" w:hAnsi="Arial" w:cs="Arial"/>
          <w:b/>
          <w:bCs/>
          <w:color w:val="333333"/>
          <w:shd w:val="clear" w:color="auto" w:fill="FFFFFF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b/>
          <w:bCs/>
          <w:color w:val="333333"/>
          <w:shd w:val="clear" w:color="auto" w:fill="FFFFFF"/>
          <w:lang w:val="en-US"/>
        </w:rPr>
        <w:t>или</w:t>
      </w:r>
      <w:proofErr w:type="spellEnd"/>
      <w:r w:rsidRPr="004E5EAD">
        <w:rPr>
          <w:rFonts w:ascii="Arial" w:eastAsia="Calibri" w:hAnsi="Arial" w:cs="Arial"/>
          <w:b/>
          <w:bCs/>
          <w:color w:val="333333"/>
          <w:shd w:val="clear" w:color="auto" w:fill="FFFFFF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b/>
          <w:bCs/>
          <w:color w:val="333333"/>
          <w:shd w:val="clear" w:color="auto" w:fill="FFFFFF"/>
          <w:lang w:val="en-US"/>
        </w:rPr>
        <w:t>Систем</w:t>
      </w:r>
      <w:proofErr w:type="spellEnd"/>
      <w:r w:rsidRPr="004E5EAD">
        <w:rPr>
          <w:rFonts w:ascii="Arial" w:eastAsia="Calibri" w:hAnsi="Arial" w:cs="Arial"/>
          <w:b/>
          <w:bCs/>
          <w:color w:val="333333"/>
          <w:shd w:val="clear" w:color="auto" w:fill="FFFFFF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b/>
          <w:bCs/>
          <w:color w:val="333333"/>
          <w:shd w:val="clear" w:color="auto" w:fill="FFFFFF"/>
          <w:lang w:val="en-US"/>
        </w:rPr>
        <w:t>динамичне</w:t>
      </w:r>
      <w:proofErr w:type="spellEnd"/>
      <w:r w:rsidRPr="004E5EAD">
        <w:rPr>
          <w:rFonts w:ascii="Arial" w:eastAsia="Calibri" w:hAnsi="Arial" w:cs="Arial"/>
          <w:b/>
          <w:bCs/>
          <w:color w:val="333333"/>
          <w:shd w:val="clear" w:color="auto" w:fill="FFFFFF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b/>
          <w:bCs/>
          <w:color w:val="333333"/>
          <w:shd w:val="clear" w:color="auto" w:fill="FFFFFF"/>
          <w:lang w:val="en-US"/>
        </w:rPr>
        <w:t>набавке</w:t>
      </w:r>
      <w:proofErr w:type="spellEnd"/>
      <w:r w:rsidRPr="004E5EAD">
        <w:rPr>
          <w:rFonts w:ascii="Arial" w:eastAsia="Calibri" w:hAnsi="Arial" w:cs="Arial"/>
          <w:b/>
          <w:bCs/>
          <w:shd w:val="clear" w:color="auto" w:fill="FFFFFF"/>
          <w:lang w:val="en-US"/>
        </w:rPr>
        <w:t>)</w:t>
      </w:r>
      <w:r w:rsidRPr="004E5EAD">
        <w:rPr>
          <w:rFonts w:ascii="Arial" w:eastAsia="Calibri" w:hAnsi="Arial" w:cs="Arial"/>
          <w:lang w:val="sr-Cyrl-RS"/>
        </w:rPr>
        <w:t>: НЕ</w:t>
      </w:r>
    </w:p>
    <w:p w:rsidR="004E5EAD" w:rsidRPr="004E5EAD" w:rsidRDefault="004E5EAD" w:rsidP="004E5EAD">
      <w:pPr>
        <w:spacing w:line="259" w:lineRule="auto"/>
        <w:rPr>
          <w:rFonts w:ascii="Arial" w:eastAsia="Calibri" w:hAnsi="Arial" w:cs="Arial"/>
          <w:lang w:val="sr-Cyrl-RS"/>
        </w:rPr>
      </w:pPr>
      <w:proofErr w:type="spellStart"/>
      <w:r w:rsidRPr="004E5EAD">
        <w:rPr>
          <w:rFonts w:ascii="Arial" w:eastAsia="Calibri" w:hAnsi="Arial" w:cs="Arial"/>
          <w:lang w:val="en-US"/>
        </w:rPr>
        <w:t>Трајање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proofErr w:type="gramStart"/>
      <w:r w:rsidRPr="004E5EAD">
        <w:rPr>
          <w:rFonts w:ascii="Arial" w:eastAsia="Calibri" w:hAnsi="Arial" w:cs="Arial"/>
          <w:lang w:val="en-US"/>
        </w:rPr>
        <w:t>уговора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r w:rsidRPr="004E5EAD">
        <w:rPr>
          <w:rFonts w:ascii="Arial" w:eastAsia="Calibri" w:hAnsi="Arial" w:cs="Arial"/>
        </w:rPr>
        <w:t>:</w:t>
      </w:r>
      <w:proofErr w:type="gramEnd"/>
      <w:r w:rsidRPr="004E5EAD">
        <w:rPr>
          <w:rFonts w:ascii="Arial" w:eastAsia="Calibri" w:hAnsi="Arial" w:cs="Arial"/>
        </w:rPr>
        <w:t xml:space="preserve"> 45 </w:t>
      </w:r>
      <w:r w:rsidRPr="004E5EAD">
        <w:rPr>
          <w:rFonts w:ascii="Arial" w:eastAsia="Calibri" w:hAnsi="Arial" w:cs="Arial"/>
          <w:lang w:val="sr-Cyrl-RS"/>
        </w:rPr>
        <w:t>дана</w:t>
      </w:r>
    </w:p>
    <w:p w:rsidR="004E5EAD" w:rsidRPr="004E5EAD" w:rsidRDefault="004E5EAD" w:rsidP="004E5EAD">
      <w:pPr>
        <w:spacing w:line="259" w:lineRule="auto"/>
        <w:rPr>
          <w:rFonts w:ascii="Arial" w:eastAsia="Calibri" w:hAnsi="Arial" w:cs="Arial"/>
          <w:lang w:val="en-US"/>
        </w:rPr>
      </w:pPr>
      <w:proofErr w:type="spellStart"/>
      <w:r w:rsidRPr="004E5EAD">
        <w:rPr>
          <w:rFonts w:ascii="Arial" w:eastAsia="Calibri" w:hAnsi="Arial" w:cs="Arial"/>
          <w:lang w:val="en-US"/>
        </w:rPr>
        <w:t>Овај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уговор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подложан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је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proofErr w:type="gramStart"/>
      <w:r w:rsidRPr="004E5EAD">
        <w:rPr>
          <w:rFonts w:ascii="Arial" w:eastAsia="Calibri" w:hAnsi="Arial" w:cs="Arial"/>
          <w:lang w:val="en-US"/>
        </w:rPr>
        <w:t>продужењу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r w:rsidRPr="004E5EAD">
        <w:rPr>
          <w:rFonts w:ascii="Arial" w:eastAsia="Calibri" w:hAnsi="Arial" w:cs="Arial"/>
          <w:lang w:val="sr-Cyrl-RS"/>
        </w:rPr>
        <w:t>:</w:t>
      </w:r>
      <w:proofErr w:type="spellStart"/>
      <w:r w:rsidRPr="004E5EAD">
        <w:rPr>
          <w:rFonts w:ascii="Arial" w:eastAsia="Calibri" w:hAnsi="Arial" w:cs="Arial"/>
          <w:lang w:val="en-US"/>
        </w:rPr>
        <w:t>да</w:t>
      </w:r>
      <w:proofErr w:type="spellEnd"/>
      <w:proofErr w:type="gramEnd"/>
      <w:r w:rsidRPr="004E5EAD">
        <w:rPr>
          <w:rFonts w:ascii="Arial" w:eastAsia="Calibri" w:hAnsi="Arial" w:cs="Arial"/>
          <w:lang w:val="en-US"/>
        </w:rPr>
        <w:t xml:space="preserve"> </w:t>
      </w:r>
    </w:p>
    <w:p w:rsidR="004E5EAD" w:rsidRPr="004E5EAD" w:rsidRDefault="004E5EAD" w:rsidP="004E5EAD">
      <w:pPr>
        <w:spacing w:line="259" w:lineRule="auto"/>
        <w:jc w:val="both"/>
        <w:rPr>
          <w:rFonts w:ascii="Arial" w:eastAsia="Calibri" w:hAnsi="Arial" w:cs="Arial"/>
          <w:lang w:val="sr-Cyrl-RS"/>
        </w:rPr>
      </w:pPr>
      <w:proofErr w:type="spellStart"/>
      <w:r w:rsidRPr="004E5EAD">
        <w:rPr>
          <w:rFonts w:ascii="Arial" w:eastAsia="Calibri" w:hAnsi="Arial" w:cs="Arial"/>
          <w:lang w:val="en-US"/>
        </w:rPr>
        <w:t>Опис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продужења</w:t>
      </w:r>
      <w:proofErr w:type="spellEnd"/>
      <w:proofErr w:type="gramStart"/>
      <w:r w:rsidRPr="004E5EAD">
        <w:rPr>
          <w:rFonts w:ascii="Arial" w:eastAsia="Calibri" w:hAnsi="Arial" w:cs="Arial"/>
          <w:lang w:val="en-US"/>
        </w:rPr>
        <w:t>:</w:t>
      </w:r>
      <w:r w:rsidRPr="004E5EAD">
        <w:rPr>
          <w:rFonts w:ascii="Arial" w:eastAsia="Calibri" w:hAnsi="Arial" w:cs="Arial"/>
          <w:lang w:val="sr-Cyrl-RS"/>
        </w:rPr>
        <w:t>Купац</w:t>
      </w:r>
      <w:proofErr w:type="gram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може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током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трајања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уговора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о </w:t>
      </w:r>
      <w:proofErr w:type="spellStart"/>
      <w:r w:rsidRPr="004E5EAD">
        <w:rPr>
          <w:rFonts w:ascii="Arial" w:eastAsia="Calibri" w:hAnsi="Arial" w:cs="Arial"/>
          <w:lang w:val="en-US"/>
        </w:rPr>
        <w:t>јавној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набавци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у </w:t>
      </w:r>
      <w:proofErr w:type="spellStart"/>
      <w:r w:rsidRPr="004E5EAD">
        <w:rPr>
          <w:rFonts w:ascii="Arial" w:eastAsia="Calibri" w:hAnsi="Arial" w:cs="Arial"/>
          <w:lang w:val="en-US"/>
        </w:rPr>
        <w:t>складу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са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одредбама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чл.156-161 </w:t>
      </w:r>
      <w:proofErr w:type="spellStart"/>
      <w:r w:rsidRPr="004E5EAD">
        <w:rPr>
          <w:rFonts w:ascii="Arial" w:eastAsia="Calibri" w:hAnsi="Arial" w:cs="Arial"/>
          <w:lang w:val="en-US"/>
        </w:rPr>
        <w:t>Закона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да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измени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уговор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без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спровођења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поступка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јавне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набавке</w:t>
      </w:r>
      <w:proofErr w:type="spellEnd"/>
    </w:p>
    <w:p w:rsidR="004E5EAD" w:rsidRPr="004E5EAD" w:rsidRDefault="004E5EAD" w:rsidP="004E5EAD">
      <w:pPr>
        <w:spacing w:line="259" w:lineRule="auto"/>
        <w:rPr>
          <w:rFonts w:ascii="Arial" w:eastAsia="Calibri" w:hAnsi="Arial" w:cs="Arial"/>
          <w:lang w:val="sr-Cyrl-RS"/>
        </w:rPr>
      </w:pPr>
      <w:r w:rsidRPr="004E5EAD">
        <w:rPr>
          <w:rFonts w:ascii="Arial" w:eastAsia="Calibri" w:hAnsi="Arial" w:cs="Arial"/>
          <w:lang w:val="sr-Cyrl-RS"/>
        </w:rPr>
        <w:t>Варијанте су дозвољене: НЕ</w:t>
      </w:r>
    </w:p>
    <w:p w:rsidR="004E5EAD" w:rsidRPr="004E5EAD" w:rsidRDefault="004E5EAD" w:rsidP="004E5EAD">
      <w:pPr>
        <w:spacing w:line="259" w:lineRule="auto"/>
        <w:rPr>
          <w:rFonts w:ascii="Arial" w:eastAsia="Calibri" w:hAnsi="Arial" w:cs="Arial"/>
          <w:lang w:val="sr-Cyrl-RS"/>
        </w:rPr>
      </w:pPr>
      <w:r w:rsidRPr="004E5EAD">
        <w:rPr>
          <w:rFonts w:ascii="Arial" w:eastAsia="Calibri" w:hAnsi="Arial" w:cs="Arial"/>
          <w:lang w:val="sr-Cyrl-RS"/>
        </w:rPr>
        <w:t>Опције: да  (</w:t>
      </w:r>
      <w:r w:rsidRPr="004E5EAD">
        <w:rPr>
          <w:rFonts w:ascii="Arial" w:eastAsia="Calibri" w:hAnsi="Arial" w:cs="Arial"/>
          <w:u w:val="single"/>
          <w:lang w:val="sr-Cyrl-RS"/>
        </w:rPr>
        <w:t>наведене у моделу уговора</w:t>
      </w:r>
      <w:r w:rsidRPr="004E5EAD">
        <w:rPr>
          <w:rFonts w:ascii="Arial" w:eastAsia="Calibri" w:hAnsi="Arial" w:cs="Arial"/>
          <w:lang w:val="sr-Cyrl-RS"/>
        </w:rPr>
        <w:t>)</w:t>
      </w:r>
    </w:p>
    <w:p w:rsidR="004E5EAD" w:rsidRPr="004E5EAD" w:rsidRDefault="004E5EAD" w:rsidP="004E5EAD">
      <w:pPr>
        <w:spacing w:line="259" w:lineRule="auto"/>
        <w:rPr>
          <w:rFonts w:ascii="Arial" w:eastAsia="Calibri" w:hAnsi="Arial" w:cs="Arial"/>
          <w:lang w:val="sr-Cyrl-RS"/>
        </w:rPr>
      </w:pPr>
      <w:r w:rsidRPr="004E5EAD">
        <w:rPr>
          <w:rFonts w:ascii="Arial" w:eastAsia="Calibri" w:hAnsi="Arial" w:cs="Arial"/>
        </w:rPr>
        <w:t>Овај предмет набавке обликован у више партија</w:t>
      </w:r>
      <w:r w:rsidRPr="004E5EAD">
        <w:rPr>
          <w:rFonts w:ascii="Arial" w:eastAsia="Calibri" w:hAnsi="Arial" w:cs="Arial"/>
          <w:lang w:val="sr-Cyrl-RS"/>
        </w:rPr>
        <w:t>: ДА/</w:t>
      </w:r>
      <w:r w:rsidRPr="004E5EAD">
        <w:rPr>
          <w:rFonts w:ascii="Arial" w:eastAsia="Calibri" w:hAnsi="Arial" w:cs="Arial"/>
          <w:b/>
          <w:lang w:val="sr-Cyrl-RS"/>
        </w:rPr>
        <w:t>НЕ</w:t>
      </w:r>
    </w:p>
    <w:p w:rsidR="004E5EAD" w:rsidRPr="004E5EAD" w:rsidRDefault="004E5EAD" w:rsidP="004E5EAD">
      <w:pPr>
        <w:spacing w:line="259" w:lineRule="auto"/>
        <w:rPr>
          <w:rFonts w:ascii="Arial" w:eastAsia="Calibri" w:hAnsi="Arial" w:cs="Arial"/>
          <w:lang w:val="sr-Cyrl-RS"/>
        </w:rPr>
      </w:pPr>
      <w:r w:rsidRPr="004E5EAD">
        <w:rPr>
          <w:rFonts w:ascii="Arial" w:eastAsia="Calibri" w:hAnsi="Arial" w:cs="Arial"/>
          <w:lang w:val="sr-Cyrl-RS"/>
        </w:rPr>
        <w:t>АДМИНИСТРАТИВНИ ПОДАЦИ:</w:t>
      </w:r>
    </w:p>
    <w:p w:rsidR="004E5EAD" w:rsidRPr="004E5EAD" w:rsidRDefault="004E5EAD" w:rsidP="004E5EAD">
      <w:pPr>
        <w:spacing w:line="259" w:lineRule="auto"/>
        <w:rPr>
          <w:rFonts w:ascii="Arial" w:eastAsia="Calibri" w:hAnsi="Arial" w:cs="Arial"/>
          <w:lang w:val="sr-Cyrl-RS"/>
        </w:rPr>
      </w:pPr>
      <w:proofErr w:type="spellStart"/>
      <w:r w:rsidRPr="004E5EAD">
        <w:rPr>
          <w:rFonts w:ascii="Arial" w:eastAsia="Calibri" w:hAnsi="Arial" w:cs="Arial"/>
          <w:lang w:val="en-US"/>
        </w:rPr>
        <w:t>Рок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за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подношење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понуда</w:t>
      </w:r>
      <w:proofErr w:type="spellEnd"/>
      <w:proofErr w:type="gramStart"/>
      <w:r w:rsidRPr="004E5EAD">
        <w:rPr>
          <w:rFonts w:ascii="Arial" w:eastAsia="Calibri" w:hAnsi="Arial" w:cs="Arial"/>
          <w:lang w:val="sr-Cyrl-RS"/>
        </w:rPr>
        <w:t>:_</w:t>
      </w:r>
      <w:proofErr w:type="gramEnd"/>
      <w:r w:rsidRPr="004E5EAD">
        <w:rPr>
          <w:rFonts w:ascii="Arial" w:eastAsia="Calibri" w:hAnsi="Arial" w:cs="Arial"/>
          <w:lang w:val="sr-Cyrl-RS"/>
        </w:rPr>
        <w:t>________________</w:t>
      </w:r>
    </w:p>
    <w:p w:rsidR="001F0597" w:rsidRPr="004E5EAD" w:rsidRDefault="004E5EAD" w:rsidP="004E5EAD">
      <w:proofErr w:type="spellStart"/>
      <w:r w:rsidRPr="004E5EAD">
        <w:rPr>
          <w:rFonts w:ascii="Arial" w:eastAsia="Calibri" w:hAnsi="Arial" w:cs="Arial"/>
          <w:lang w:val="en-US"/>
        </w:rPr>
        <w:lastRenderedPageBreak/>
        <w:t>Отварање</w:t>
      </w:r>
      <w:proofErr w:type="spellEnd"/>
      <w:r w:rsidRPr="004E5EAD">
        <w:rPr>
          <w:rFonts w:ascii="Arial" w:eastAsia="Calibri" w:hAnsi="Arial" w:cs="Arial"/>
          <w:lang w:val="en-US"/>
        </w:rPr>
        <w:t xml:space="preserve"> </w:t>
      </w:r>
      <w:proofErr w:type="spellStart"/>
      <w:r w:rsidRPr="004E5EAD">
        <w:rPr>
          <w:rFonts w:ascii="Arial" w:eastAsia="Calibri" w:hAnsi="Arial" w:cs="Arial"/>
          <w:lang w:val="en-US"/>
        </w:rPr>
        <w:t>понуда</w:t>
      </w:r>
      <w:proofErr w:type="spellEnd"/>
      <w:proofErr w:type="gramStart"/>
      <w:r w:rsidRPr="004E5EAD">
        <w:rPr>
          <w:rFonts w:ascii="Arial" w:eastAsia="Calibri" w:hAnsi="Arial" w:cs="Arial"/>
          <w:lang w:val="sr-Cyrl-RS"/>
        </w:rPr>
        <w:t>:_</w:t>
      </w:r>
      <w:proofErr w:type="gramEnd"/>
      <w:r w:rsidRPr="004E5EAD">
        <w:rPr>
          <w:rFonts w:ascii="Arial" w:eastAsia="Calibri" w:hAnsi="Arial" w:cs="Arial"/>
          <w:lang w:val="sr-Cyrl-RS"/>
        </w:rPr>
        <w:t>________________________</w:t>
      </w:r>
    </w:p>
    <w:sectPr w:rsidR="001F0597" w:rsidRPr="004E5E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7774D"/>
    <w:multiLevelType w:val="multilevel"/>
    <w:tmpl w:val="3F68DF12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color w:val="auto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50455C"/>
    <w:multiLevelType w:val="hybridMultilevel"/>
    <w:tmpl w:val="540E0710"/>
    <w:lvl w:ilvl="0" w:tplc="040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2" w15:restartNumberingAfterBreak="0">
    <w:nsid w:val="0F057603"/>
    <w:multiLevelType w:val="hybridMultilevel"/>
    <w:tmpl w:val="325E85C8"/>
    <w:lvl w:ilvl="0" w:tplc="0409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3" w15:restartNumberingAfterBreak="0">
    <w:nsid w:val="1EBD637C"/>
    <w:multiLevelType w:val="hybridMultilevel"/>
    <w:tmpl w:val="FC90AABA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5B3016C"/>
    <w:multiLevelType w:val="hybridMultilevel"/>
    <w:tmpl w:val="8E7CABE2"/>
    <w:lvl w:ilvl="0" w:tplc="B71C66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3C4D"/>
    <w:multiLevelType w:val="hybridMultilevel"/>
    <w:tmpl w:val="0B24C5FA"/>
    <w:lvl w:ilvl="0" w:tplc="54AE0660">
      <w:numFmt w:val="bullet"/>
      <w:lvlText w:val="-"/>
      <w:lvlJc w:val="left"/>
      <w:pPr>
        <w:ind w:left="1004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3A15661"/>
    <w:multiLevelType w:val="hybridMultilevel"/>
    <w:tmpl w:val="9C68D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900030"/>
    <w:multiLevelType w:val="hybridMultilevel"/>
    <w:tmpl w:val="C27A5C52"/>
    <w:lvl w:ilvl="0" w:tplc="54AE06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6F5BCF"/>
    <w:multiLevelType w:val="hybridMultilevel"/>
    <w:tmpl w:val="36E68E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E6456A"/>
    <w:multiLevelType w:val="hybridMultilevel"/>
    <w:tmpl w:val="6B38DBC6"/>
    <w:lvl w:ilvl="0" w:tplc="B71C664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F4103C1"/>
    <w:multiLevelType w:val="hybridMultilevel"/>
    <w:tmpl w:val="E1AE4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576EC5"/>
    <w:multiLevelType w:val="hybridMultilevel"/>
    <w:tmpl w:val="E8AC97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191D58"/>
    <w:multiLevelType w:val="hybridMultilevel"/>
    <w:tmpl w:val="47D423FE"/>
    <w:lvl w:ilvl="0" w:tplc="5E42732A"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A3658F1"/>
    <w:multiLevelType w:val="hybridMultilevel"/>
    <w:tmpl w:val="36E68E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B5495D"/>
    <w:multiLevelType w:val="hybridMultilevel"/>
    <w:tmpl w:val="7CC61BA6"/>
    <w:lvl w:ilvl="0" w:tplc="AEACA15A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10"/>
  </w:num>
  <w:num w:numId="5">
    <w:abstractNumId w:val="3"/>
  </w:num>
  <w:num w:numId="6">
    <w:abstractNumId w:val="9"/>
  </w:num>
  <w:num w:numId="7">
    <w:abstractNumId w:val="14"/>
  </w:num>
  <w:num w:numId="8">
    <w:abstractNumId w:val="11"/>
  </w:num>
  <w:num w:numId="9">
    <w:abstractNumId w:val="7"/>
  </w:num>
  <w:num w:numId="10">
    <w:abstractNumId w:val="6"/>
  </w:num>
  <w:num w:numId="11">
    <w:abstractNumId w:val="12"/>
  </w:num>
  <w:num w:numId="12">
    <w:abstractNumId w:val="2"/>
  </w:num>
  <w:num w:numId="13">
    <w:abstractNumId w:val="4"/>
  </w:num>
  <w:num w:numId="14">
    <w:abstractNumId w:val="8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2F0"/>
    <w:rsid w:val="00102861"/>
    <w:rsid w:val="001F0597"/>
    <w:rsid w:val="00294799"/>
    <w:rsid w:val="0048467C"/>
    <w:rsid w:val="004E5EAD"/>
    <w:rsid w:val="004F07F5"/>
    <w:rsid w:val="005A02D4"/>
    <w:rsid w:val="0064556B"/>
    <w:rsid w:val="00861642"/>
    <w:rsid w:val="00874F04"/>
    <w:rsid w:val="00A169E1"/>
    <w:rsid w:val="00AB08CA"/>
    <w:rsid w:val="00B54CDA"/>
    <w:rsid w:val="00B96567"/>
    <w:rsid w:val="00C438DB"/>
    <w:rsid w:val="00C942F0"/>
    <w:rsid w:val="00DB7B2D"/>
    <w:rsid w:val="00F45678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8D1F3"/>
  <w15:chartTrackingRefBased/>
  <w15:docId w15:val="{CDA8ADC6-DECF-41D3-8E75-7745D84B1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B2D"/>
    <w:pPr>
      <w:spacing w:after="200" w:line="276" w:lineRule="auto"/>
    </w:pPr>
    <w:rPr>
      <w:lang w:val="sr-Latn-RS"/>
    </w:rPr>
  </w:style>
  <w:style w:type="paragraph" w:styleId="Heading1">
    <w:name w:val="heading 1"/>
    <w:basedOn w:val="BodyText"/>
    <w:next w:val="Normal"/>
    <w:link w:val="Heading1Char"/>
    <w:qFormat/>
    <w:rsid w:val="00DB7B2D"/>
    <w:pPr>
      <w:spacing w:before="120" w:after="0" w:line="240" w:lineRule="auto"/>
      <w:ind w:left="709" w:hanging="709"/>
      <w:outlineLvl w:val="0"/>
    </w:pPr>
    <w:rPr>
      <w:rFonts w:ascii="Arial" w:eastAsia="Times New Roman" w:hAnsi="Arial" w:cs="Times New Roman"/>
      <w:b/>
      <w:lang w:val="sr-Cyrl-C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B7B2D"/>
    <w:rPr>
      <w:rFonts w:ascii="Arial" w:eastAsia="Times New Roman" w:hAnsi="Arial" w:cs="Times New Roman"/>
      <w:b/>
      <w:lang w:val="sr-Cyrl-CS" w:eastAsia="ar-SA"/>
    </w:rPr>
  </w:style>
  <w:style w:type="character" w:customStyle="1" w:styleId="ListParagraphChar">
    <w:name w:val="List Paragraph Char"/>
    <w:aliases w:val="Liste 1 Char,List Paragraph1 Char,Use Case List Paragraph Char,Heading2 Char,Bullet List Char,YC Bulet Char,lp1 Char,numbered Char,FooterText Char,Paragraphe de liste1 Char,Bulletr List Paragraph Char,列出段落 Char,列出段落1 Char,lp11 Char"/>
    <w:link w:val="ListParagraph"/>
    <w:qFormat/>
    <w:locked/>
    <w:rsid w:val="00DB7B2D"/>
    <w:rPr>
      <w:rFonts w:ascii="Calibri" w:eastAsia="Calibri" w:hAnsi="Calibri"/>
    </w:rPr>
  </w:style>
  <w:style w:type="paragraph" w:styleId="ListParagraph">
    <w:name w:val="List Paragraph"/>
    <w:aliases w:val="Liste 1,List Paragraph1,Use Case List Paragraph,Heading2,Bullet List,YC Bulet,lp1,numbered,FooterText,Paragraphe de liste1,Bulletr List Paragraph,列出段落,列出段落1,List Paragraph2,List Paragraph21,Párrafo de lista1,Colorful List - Accent 11,lp11"/>
    <w:basedOn w:val="Normal"/>
    <w:link w:val="ListParagraphChar"/>
    <w:qFormat/>
    <w:rsid w:val="00DB7B2D"/>
    <w:pPr>
      <w:spacing w:before="120"/>
      <w:ind w:left="720"/>
      <w:contextualSpacing/>
      <w:jc w:val="both"/>
    </w:pPr>
    <w:rPr>
      <w:rFonts w:ascii="Calibri" w:eastAsia="Calibri" w:hAnsi="Calibri"/>
      <w:lang w:val="en-US"/>
    </w:rPr>
  </w:style>
  <w:style w:type="character" w:styleId="Hyperlink">
    <w:name w:val="Hyperlink"/>
    <w:basedOn w:val="DefaultParagraphFont"/>
    <w:uiPriority w:val="99"/>
    <w:unhideWhenUsed/>
    <w:rsid w:val="00DB7B2D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DB7B2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B7B2D"/>
    <w:rPr>
      <w:lang w:val="sr-Latn-R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4567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45678"/>
    <w:rPr>
      <w:lang w:val="sr-Latn-RS"/>
    </w:rPr>
  </w:style>
  <w:style w:type="table" w:customStyle="1" w:styleId="TableGrid5">
    <w:name w:val="Table Grid5"/>
    <w:basedOn w:val="TableNormal"/>
    <w:next w:val="TableGrid"/>
    <w:uiPriority w:val="39"/>
    <w:rsid w:val="00F45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45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JN Dokument" ma:contentTypeID="0x0101006DB0F8F7738EDF4DA0E2E14EA69F41B70091B2D2CEC4B0B242A3E964EB010A7AB6" ma:contentTypeVersion="14" ma:contentTypeDescription="" ma:contentTypeScope="" ma:versionID="2940be66fa7f76d476cce8153ecb9728">
  <xsd:schema xmlns:xsd="http://www.w3.org/2001/XMLSchema" xmlns:xs="http://www.w3.org/2001/XMLSchema" xmlns:p="http://schemas.microsoft.com/office/2006/metadata/properties" xmlns:ns2="0f37ee01-0781-405a-a340-6acb344575b7" targetNamespace="http://schemas.microsoft.com/office/2006/metadata/properties" ma:root="true" ma:fieldsID="21cea34c78942bde9271c846aea4c545" ns2:_="">
    <xsd:import namespace="0f37ee01-0781-405a-a340-6acb344575b7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7ee01-0781-405a-a340-6acb344575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Дељено са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адржаја"/>
        <xsd:element ref="dc:title" minOccurs="0" maxOccurs="1" ma:index="4" ma:displayName="Наслов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4686782-FFBD-4FF7-A8F5-FFE1467033A6}"/>
</file>

<file path=customXml/itemProps2.xml><?xml version="1.0" encoding="utf-8"?>
<ds:datastoreItem xmlns:ds="http://schemas.openxmlformats.org/officeDocument/2006/customXml" ds:itemID="{58C58AAE-8057-45CC-9EE6-8744CE076211}"/>
</file>

<file path=customXml/itemProps3.xml><?xml version="1.0" encoding="utf-8"?>
<ds:datastoreItem xmlns:ds="http://schemas.openxmlformats.org/officeDocument/2006/customXml" ds:itemID="{4B52B0F6-7CB4-4CD3-A942-528A02243E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Brankovic</dc:creator>
  <cp:keywords/>
  <dc:description/>
  <cp:lastModifiedBy>Dejan Brankovic</cp:lastModifiedBy>
  <cp:revision>3</cp:revision>
  <dcterms:created xsi:type="dcterms:W3CDTF">2026-10-05T06:35:00Z</dcterms:created>
  <dcterms:modified xsi:type="dcterms:W3CDTF">2026-10-05T06:36:00Z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0x0101006DB0F8F7738EDF4DA0E2E14EA69F41B70091B2D2CEC4B0B242A3E964EB010A7AB6</vt:lpwstr>
  </property>
</Properties>
</file>